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D" w:rsidRPr="00967404" w:rsidRDefault="00861815" w:rsidP="00AE15E5">
      <w:pPr>
        <w:spacing w:after="180"/>
        <w:ind w:right="-708"/>
        <w:rPr>
          <w:b/>
          <w:bCs/>
          <w:i/>
          <w:color w:val="333333"/>
          <w:sz w:val="12"/>
          <w:szCs w:val="12"/>
        </w:rPr>
      </w:pPr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58240" behindDoc="1" locked="0" layoutInCell="1" allowOverlap="1" wp14:anchorId="3B2DA9B5" wp14:editId="61D4681B">
            <wp:simplePos x="0" y="0"/>
            <wp:positionH relativeFrom="column">
              <wp:posOffset>3629660</wp:posOffset>
            </wp:positionH>
            <wp:positionV relativeFrom="paragraph">
              <wp:posOffset>48260</wp:posOffset>
            </wp:positionV>
            <wp:extent cx="248285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79" y="21285"/>
                <wp:lineTo x="2137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9px-La_barca_de_Caront,_Josep_Benlliure_Gil,_Museu_de_Belles_Arts_de_Valènc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" t="4494" r="1565" b="4726"/>
                    <a:stretch/>
                  </pic:blipFill>
                  <pic:spPr bwMode="auto">
                    <a:xfrm>
                      <a:off x="0" y="0"/>
                      <a:ext cx="2482850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0D" w:rsidRPr="009416E6" w:rsidRDefault="001A160D" w:rsidP="001A160D">
      <w:pPr>
        <w:spacing w:after="0"/>
        <w:rPr>
          <w:b/>
          <w:bCs/>
          <w:i/>
          <w:color w:val="333333"/>
          <w:sz w:val="8"/>
          <w:szCs w:val="8"/>
        </w:rPr>
      </w:pPr>
    </w:p>
    <w:p w:rsidR="00861815" w:rsidRPr="00AE15E5" w:rsidRDefault="007916EE" w:rsidP="00861815">
      <w:pPr>
        <w:spacing w:after="120"/>
        <w:jc w:val="center"/>
        <w:rPr>
          <w:b/>
          <w:i/>
          <w:sz w:val="40"/>
          <w:szCs w:val="40"/>
        </w:rPr>
      </w:pPr>
      <w:r w:rsidRPr="00AE15E5">
        <w:rPr>
          <w:b/>
          <w:i/>
          <w:sz w:val="40"/>
          <w:szCs w:val="40"/>
        </w:rPr>
        <w:t xml:space="preserve">Das Ende des Orpheus  </w:t>
      </w:r>
    </w:p>
    <w:p w:rsidR="00861815" w:rsidRPr="00AE15E5" w:rsidRDefault="00861815" w:rsidP="00861815">
      <w:pPr>
        <w:spacing w:after="0"/>
        <w:jc w:val="center"/>
        <w:rPr>
          <w:b/>
          <w:i/>
          <w:sz w:val="33"/>
          <w:szCs w:val="33"/>
        </w:rPr>
      </w:pPr>
      <w:r w:rsidRPr="00AE15E5">
        <w:rPr>
          <w:b/>
          <w:i/>
          <w:sz w:val="33"/>
          <w:szCs w:val="33"/>
        </w:rPr>
        <w:t>E</w:t>
      </w:r>
      <w:r w:rsidR="007916EE" w:rsidRPr="00AE15E5">
        <w:rPr>
          <w:b/>
          <w:i/>
          <w:sz w:val="33"/>
          <w:szCs w:val="33"/>
        </w:rPr>
        <w:t xml:space="preserve">in Triumph der Liebe </w:t>
      </w:r>
    </w:p>
    <w:p w:rsidR="00014311" w:rsidRPr="00AE15E5" w:rsidRDefault="007916EE" w:rsidP="007D2EAE">
      <w:pPr>
        <w:spacing w:after="0"/>
        <w:jc w:val="center"/>
        <w:rPr>
          <w:b/>
          <w:i/>
          <w:sz w:val="33"/>
          <w:szCs w:val="33"/>
        </w:rPr>
      </w:pPr>
      <w:r w:rsidRPr="00AE15E5">
        <w:rPr>
          <w:b/>
          <w:i/>
          <w:sz w:val="33"/>
          <w:szCs w:val="33"/>
        </w:rPr>
        <w:t>über den Tod?</w:t>
      </w:r>
    </w:p>
    <w:p w:rsidR="00FA22A3" w:rsidRPr="009416E6" w:rsidRDefault="00FA22A3" w:rsidP="00861815">
      <w:pPr>
        <w:spacing w:after="120"/>
        <w:jc w:val="both"/>
        <w:rPr>
          <w:sz w:val="21"/>
          <w:szCs w:val="21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439"/>
        <w:gridCol w:w="6365"/>
        <w:gridCol w:w="2835"/>
      </w:tblGrid>
      <w:tr w:rsidR="00DB2FF0" w:rsidRPr="00FA22A3" w:rsidTr="00574251">
        <w:tc>
          <w:tcPr>
            <w:tcW w:w="9639" w:type="dxa"/>
            <w:gridSpan w:val="3"/>
          </w:tcPr>
          <w:p w:rsidR="00FA2AC2" w:rsidRPr="00861815" w:rsidRDefault="007916EE" w:rsidP="00AE15E5">
            <w:pPr>
              <w:tabs>
                <w:tab w:val="left" w:pos="5042"/>
              </w:tabs>
              <w:spacing w:before="100" w:after="100"/>
              <w:rPr>
                <w:i/>
                <w:sz w:val="19"/>
                <w:szCs w:val="19"/>
              </w:rPr>
            </w:pPr>
            <w:r w:rsidRPr="00861815">
              <w:rPr>
                <w:i/>
                <w:sz w:val="19"/>
                <w:szCs w:val="19"/>
              </w:rPr>
              <w:t>Nach dem erneuten Verlust seiner Frau versinkt Orpheus in Trauer und zieht sich zurück…</w:t>
            </w:r>
          </w:p>
        </w:tc>
      </w:tr>
      <w:tr w:rsidR="00DB2FF0" w:rsidTr="00AE15E5">
        <w:trPr>
          <w:trHeight w:val="6488"/>
        </w:trPr>
        <w:tc>
          <w:tcPr>
            <w:tcW w:w="439" w:type="dxa"/>
          </w:tcPr>
          <w:p w:rsidR="00FA2AC2" w:rsidRPr="00196047" w:rsidRDefault="00671FE0" w:rsidP="00AE15E5">
            <w:pPr>
              <w:spacing w:before="37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671FE0" w:rsidP="00AE15E5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D05FC4" w:rsidP="00AE15E5">
            <w:pPr>
              <w:spacing w:before="29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D05FC4" w:rsidP="00AE15E5">
            <w:pPr>
              <w:spacing w:before="3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FA2AC2" w:rsidRPr="00967404" w:rsidRDefault="00D05FC4" w:rsidP="00AE15E5">
            <w:pPr>
              <w:spacing w:before="28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365" w:type="dxa"/>
          </w:tcPr>
          <w:p w:rsidR="007916EE" w:rsidRPr="00AE15E5" w:rsidRDefault="007916EE" w:rsidP="00AE15E5">
            <w:pPr>
              <w:spacing w:before="360"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Non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aliter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stupuit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gemina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nece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coniugis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Orpheus,</w:t>
            </w:r>
          </w:p>
          <w:p w:rsidR="007916EE" w:rsidRPr="00AE15E5" w:rsidRDefault="007916EE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quam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tria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qui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timidus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, medio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portante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catenas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,              </w:t>
            </w:r>
          </w:p>
          <w:p w:rsidR="007916EE" w:rsidRPr="00AE15E5" w:rsidRDefault="007916EE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colla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canis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vidit,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quem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non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pavor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reliquit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DB2FF0" w:rsidRPr="00AE15E5" w:rsidRDefault="007916EE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quam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natura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prior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saxo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corpus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oborto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. […]</w:t>
            </w:r>
          </w:p>
          <w:p w:rsidR="007916EE" w:rsidRPr="00AE15E5" w:rsidRDefault="00861815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O</w:t>
            </w:r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rantem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frustraque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iterum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transire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volentem</w:t>
            </w:r>
            <w:proofErr w:type="spellEnd"/>
          </w:p>
          <w:p w:rsidR="007916EE" w:rsidRPr="00AE15E5" w:rsidRDefault="00861815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portitor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arcuerat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S</w:t>
            </w:r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eptem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tamen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ille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diebus</w:t>
            </w:r>
            <w:proofErr w:type="spellEnd"/>
          </w:p>
          <w:p w:rsidR="007916EE" w:rsidRPr="00AE15E5" w:rsidRDefault="007916EE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squalidus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ripa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Cereris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sine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munere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sedit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916EE" w:rsidRPr="00AE15E5" w:rsidRDefault="007916EE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cura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dolorque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animi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lacrimaeque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alimenta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fuere</w:t>
            </w:r>
            <w:proofErr w:type="spellEnd"/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.               </w:t>
            </w:r>
          </w:p>
          <w:p w:rsidR="007916EE" w:rsidRPr="00AE15E5" w:rsidRDefault="00861815" w:rsidP="00AE15E5">
            <w:pPr>
              <w:spacing w:line="528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E15E5">
              <w:rPr>
                <w:color w:val="333333"/>
                <w:sz w:val="24"/>
                <w:szCs w:val="24"/>
                <w:shd w:val="clear" w:color="auto" w:fill="FFFFFF"/>
              </w:rPr>
              <w:t>E</w:t>
            </w:r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sse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deos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Erebi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crudeles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questus</w:t>
            </w:r>
            <w:proofErr w:type="spellEnd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 xml:space="preserve">, in </w:t>
            </w:r>
            <w:proofErr w:type="spellStart"/>
            <w:r w:rsidR="007916EE" w:rsidRPr="00AE15E5">
              <w:rPr>
                <w:color w:val="333333"/>
                <w:sz w:val="24"/>
                <w:szCs w:val="24"/>
                <w:shd w:val="clear" w:color="auto" w:fill="FFFFFF"/>
              </w:rPr>
              <w:t>altam</w:t>
            </w:r>
            <w:proofErr w:type="spellEnd"/>
          </w:p>
          <w:p w:rsidR="007916EE" w:rsidRPr="00AE15E5" w:rsidRDefault="007916EE" w:rsidP="00AE15E5">
            <w:pPr>
              <w:spacing w:line="528" w:lineRule="auto"/>
              <w:rPr>
                <w:color w:val="333333"/>
                <w:spacing w:val="-2"/>
                <w:shd w:val="clear" w:color="auto" w:fill="FFFFFF"/>
              </w:rPr>
            </w:pPr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se </w:t>
            </w:r>
            <w:proofErr w:type="spellStart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recipit</w:t>
            </w:r>
            <w:proofErr w:type="spellEnd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Rhodopen</w:t>
            </w:r>
            <w:proofErr w:type="spellEnd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pulsumque</w:t>
            </w:r>
            <w:proofErr w:type="spellEnd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aquilonibus</w:t>
            </w:r>
            <w:proofErr w:type="spellEnd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Haemum</w:t>
            </w:r>
            <w:proofErr w:type="spellEnd"/>
            <w:r w:rsidRPr="00AE15E5">
              <w:rPr>
                <w:color w:val="333333"/>
                <w:spacing w:val="-2"/>
                <w:sz w:val="24"/>
                <w:szCs w:val="24"/>
                <w:shd w:val="clear" w:color="auto" w:fill="FFFFFF"/>
              </w:rPr>
              <w:t>. […]</w:t>
            </w:r>
          </w:p>
        </w:tc>
        <w:tc>
          <w:tcPr>
            <w:tcW w:w="2835" w:type="dxa"/>
          </w:tcPr>
          <w:p w:rsidR="00913ABD" w:rsidRDefault="008B58D7" w:rsidP="00D71355">
            <w:pPr>
              <w:spacing w:before="12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stupere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ui</w:t>
            </w:r>
            <w:proofErr w:type="spellEnd"/>
            <w:r>
              <w:rPr>
                <w:sz w:val="18"/>
                <w:szCs w:val="18"/>
              </w:rPr>
              <w:t xml:space="preserve">  verharren, stillstehen</w:t>
            </w:r>
          </w:p>
          <w:p w:rsidR="008B58D7" w:rsidRDefault="008B58D7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geminus</w:t>
            </w:r>
            <w:proofErr w:type="spellEnd"/>
            <w:r>
              <w:rPr>
                <w:sz w:val="18"/>
                <w:szCs w:val="18"/>
              </w:rPr>
              <w:t>, a, um  doppelt</w:t>
            </w:r>
          </w:p>
          <w:p w:rsidR="008B58D7" w:rsidRDefault="008B58D7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timidus</w:t>
            </w:r>
            <w:proofErr w:type="spellEnd"/>
            <w:r>
              <w:rPr>
                <w:sz w:val="18"/>
                <w:szCs w:val="18"/>
              </w:rPr>
              <w:t>, a, um  ängstlich</w:t>
            </w:r>
          </w:p>
          <w:p w:rsidR="008B58D7" w:rsidRDefault="008B58D7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catena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 Kette</w:t>
            </w:r>
          </w:p>
          <w:p w:rsidR="00566D0D" w:rsidRDefault="00566D0D" w:rsidP="005F3B74">
            <w:pPr>
              <w:spacing w:before="50"/>
              <w:rPr>
                <w:sz w:val="18"/>
                <w:szCs w:val="18"/>
              </w:rPr>
            </w:pPr>
          </w:p>
          <w:p w:rsidR="00566D0D" w:rsidRDefault="00566D0D" w:rsidP="00D71355">
            <w:pPr>
              <w:spacing w:before="4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pavor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pavoris</w:t>
            </w:r>
            <w:proofErr w:type="spellEnd"/>
            <w:r>
              <w:rPr>
                <w:sz w:val="18"/>
                <w:szCs w:val="18"/>
              </w:rPr>
              <w:t xml:space="preserve"> m.  Furcht</w:t>
            </w:r>
          </w:p>
          <w:p w:rsidR="00566D0D" w:rsidRDefault="00566D0D" w:rsidP="005F3B74">
            <w:pPr>
              <w:spacing w:before="50"/>
              <w:rPr>
                <w:sz w:val="18"/>
                <w:szCs w:val="18"/>
              </w:rPr>
            </w:pPr>
          </w:p>
          <w:p w:rsidR="00566D0D" w:rsidRDefault="00566D0D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saxo</w:t>
            </w:r>
            <w:proofErr w:type="spellEnd"/>
            <w:r w:rsidRPr="00D71355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1355">
              <w:rPr>
                <w:b/>
                <w:sz w:val="18"/>
                <w:szCs w:val="18"/>
              </w:rPr>
              <w:t>corpus</w:t>
            </w:r>
            <w:proofErr w:type="spellEnd"/>
            <w:r w:rsidRPr="00D713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1355">
              <w:rPr>
                <w:b/>
                <w:sz w:val="18"/>
                <w:szCs w:val="18"/>
              </w:rPr>
              <w:t>oborto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D71355">
              <w:rPr>
                <w:i/>
                <w:sz w:val="18"/>
                <w:szCs w:val="18"/>
              </w:rPr>
              <w:t>übersetze</w:t>
            </w:r>
            <w:r>
              <w:rPr>
                <w:sz w:val="18"/>
                <w:szCs w:val="18"/>
              </w:rPr>
              <w:t>: nachdem sein Körper zu Stein geworden ist</w:t>
            </w:r>
          </w:p>
          <w:p w:rsidR="00566D0D" w:rsidRDefault="00566D0D" w:rsidP="005F3B74">
            <w:pPr>
              <w:spacing w:before="50"/>
              <w:rPr>
                <w:sz w:val="18"/>
                <w:szCs w:val="18"/>
              </w:rPr>
            </w:pPr>
          </w:p>
          <w:p w:rsidR="00566D0D" w:rsidRDefault="00566D0D" w:rsidP="005F3B74">
            <w:pPr>
              <w:spacing w:before="50"/>
              <w:rPr>
                <w:sz w:val="18"/>
                <w:szCs w:val="18"/>
              </w:rPr>
            </w:pPr>
          </w:p>
          <w:p w:rsidR="00C1299E" w:rsidRDefault="00C1299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portitor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portitoris</w:t>
            </w:r>
            <w:proofErr w:type="spellEnd"/>
            <w:r>
              <w:rPr>
                <w:sz w:val="18"/>
                <w:szCs w:val="18"/>
              </w:rPr>
              <w:t xml:space="preserve"> m.  Fährmann</w:t>
            </w:r>
          </w:p>
          <w:p w:rsidR="00C1299E" w:rsidRDefault="00C1299E" w:rsidP="005F3B74">
            <w:pPr>
              <w:spacing w:before="50"/>
              <w:rPr>
                <w:sz w:val="18"/>
                <w:szCs w:val="18"/>
              </w:rPr>
            </w:pPr>
            <w:proofErr w:type="spellStart"/>
            <w:r w:rsidRPr="00D71355">
              <w:rPr>
                <w:b/>
                <w:sz w:val="18"/>
                <w:szCs w:val="18"/>
              </w:rPr>
              <w:t>arcere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ui</w:t>
            </w:r>
            <w:proofErr w:type="spellEnd"/>
            <w:r>
              <w:rPr>
                <w:sz w:val="18"/>
                <w:szCs w:val="18"/>
              </w:rPr>
              <w:t xml:space="preserve">  abhalten, fernhalten</w:t>
            </w:r>
          </w:p>
          <w:p w:rsidR="00A067EA" w:rsidRDefault="00A067EA" w:rsidP="005F3B74">
            <w:pPr>
              <w:spacing w:before="50"/>
              <w:rPr>
                <w:sz w:val="18"/>
                <w:szCs w:val="18"/>
              </w:rPr>
            </w:pPr>
            <w:r w:rsidRPr="00A067EA">
              <w:rPr>
                <w:b/>
                <w:sz w:val="18"/>
                <w:szCs w:val="18"/>
              </w:rPr>
              <w:t>Ceres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Cereris</w:t>
            </w:r>
            <w:proofErr w:type="spellEnd"/>
            <w:r>
              <w:rPr>
                <w:sz w:val="18"/>
                <w:szCs w:val="18"/>
              </w:rPr>
              <w:t xml:space="preserve"> f.  die Göttin Ceres (</w:t>
            </w:r>
            <w:r w:rsidRPr="00FC5449">
              <w:rPr>
                <w:i/>
                <w:sz w:val="18"/>
                <w:szCs w:val="18"/>
              </w:rPr>
              <w:t>hier gemeint</w:t>
            </w:r>
            <w:r>
              <w:rPr>
                <w:sz w:val="18"/>
                <w:szCs w:val="18"/>
              </w:rPr>
              <w:t>: Nahrung)</w:t>
            </w:r>
          </w:p>
          <w:p w:rsidR="00A067EA" w:rsidRDefault="00A067EA" w:rsidP="00FC5449">
            <w:pPr>
              <w:spacing w:before="220"/>
              <w:rPr>
                <w:sz w:val="18"/>
                <w:szCs w:val="18"/>
              </w:rPr>
            </w:pPr>
            <w:proofErr w:type="spellStart"/>
            <w:r w:rsidRPr="00A067EA">
              <w:rPr>
                <w:b/>
                <w:sz w:val="18"/>
                <w:szCs w:val="18"/>
              </w:rPr>
              <w:t>alimentum</w:t>
            </w:r>
            <w:proofErr w:type="spellEnd"/>
            <w:r>
              <w:rPr>
                <w:sz w:val="18"/>
                <w:szCs w:val="18"/>
              </w:rPr>
              <w:t>, -i n.  Nährstoff</w:t>
            </w:r>
          </w:p>
          <w:p w:rsidR="00A067EA" w:rsidRDefault="00A067EA" w:rsidP="00A067EA">
            <w:pPr>
              <w:spacing w:before="50"/>
              <w:rPr>
                <w:sz w:val="18"/>
                <w:szCs w:val="18"/>
              </w:rPr>
            </w:pPr>
          </w:p>
          <w:p w:rsidR="00A067EA" w:rsidRDefault="00A067EA" w:rsidP="00FC5449">
            <w:pPr>
              <w:spacing w:before="180"/>
              <w:rPr>
                <w:sz w:val="18"/>
                <w:szCs w:val="18"/>
              </w:rPr>
            </w:pPr>
            <w:r w:rsidRPr="00A067EA">
              <w:rPr>
                <w:b/>
                <w:sz w:val="18"/>
                <w:szCs w:val="18"/>
              </w:rPr>
              <w:t>Erebus</w:t>
            </w:r>
            <w:r>
              <w:rPr>
                <w:sz w:val="18"/>
                <w:szCs w:val="18"/>
              </w:rPr>
              <w:t>, -i m.  Unterwelt</w:t>
            </w:r>
          </w:p>
          <w:p w:rsidR="00A067EA" w:rsidRDefault="00A067EA" w:rsidP="00A067EA">
            <w:pPr>
              <w:spacing w:before="50"/>
              <w:rPr>
                <w:sz w:val="18"/>
                <w:szCs w:val="18"/>
              </w:rPr>
            </w:pPr>
            <w:proofErr w:type="spellStart"/>
            <w:r w:rsidRPr="00A067EA">
              <w:rPr>
                <w:b/>
                <w:sz w:val="18"/>
                <w:szCs w:val="18"/>
              </w:rPr>
              <w:t>Rhodope</w:t>
            </w:r>
            <w:proofErr w:type="spellEnd"/>
            <w:r>
              <w:rPr>
                <w:sz w:val="18"/>
                <w:szCs w:val="18"/>
              </w:rPr>
              <w:t xml:space="preserve">, Akk.: </w:t>
            </w:r>
            <w:proofErr w:type="spellStart"/>
            <w:r>
              <w:rPr>
                <w:sz w:val="18"/>
                <w:szCs w:val="18"/>
              </w:rPr>
              <w:t>Rhodopen</w:t>
            </w:r>
            <w:proofErr w:type="spellEnd"/>
            <w:r>
              <w:rPr>
                <w:sz w:val="18"/>
                <w:szCs w:val="18"/>
              </w:rPr>
              <w:t xml:space="preserve">  das </w:t>
            </w:r>
            <w:proofErr w:type="spellStart"/>
            <w:r>
              <w:rPr>
                <w:sz w:val="18"/>
                <w:szCs w:val="18"/>
              </w:rPr>
              <w:t>Rhodopen</w:t>
            </w:r>
            <w:proofErr w:type="spellEnd"/>
            <w:r>
              <w:rPr>
                <w:sz w:val="18"/>
                <w:szCs w:val="18"/>
              </w:rPr>
              <w:t xml:space="preserve">-Gebirge </w:t>
            </w:r>
            <w:r w:rsidRPr="00FC5449">
              <w:rPr>
                <w:i/>
                <w:sz w:val="18"/>
                <w:szCs w:val="18"/>
              </w:rPr>
              <w:t>(in Thrakien)</w:t>
            </w:r>
          </w:p>
          <w:p w:rsidR="00A067EA" w:rsidRDefault="00A067EA" w:rsidP="00A067EA">
            <w:pPr>
              <w:spacing w:before="50"/>
              <w:rPr>
                <w:sz w:val="18"/>
                <w:szCs w:val="18"/>
              </w:rPr>
            </w:pPr>
            <w:proofErr w:type="spellStart"/>
            <w:r w:rsidRPr="00A067EA">
              <w:rPr>
                <w:b/>
                <w:sz w:val="18"/>
                <w:szCs w:val="18"/>
              </w:rPr>
              <w:t>aquilo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aquilonis</w:t>
            </w:r>
            <w:proofErr w:type="spellEnd"/>
            <w:r>
              <w:rPr>
                <w:sz w:val="18"/>
                <w:szCs w:val="18"/>
              </w:rPr>
              <w:t xml:space="preserve">  Nordwind</w:t>
            </w:r>
          </w:p>
          <w:p w:rsidR="00A067EA" w:rsidRPr="00280E9C" w:rsidRDefault="00A067EA" w:rsidP="00A067EA">
            <w:pPr>
              <w:spacing w:before="50"/>
              <w:rPr>
                <w:sz w:val="18"/>
                <w:szCs w:val="18"/>
              </w:rPr>
            </w:pPr>
            <w:proofErr w:type="spellStart"/>
            <w:r w:rsidRPr="00A067EA">
              <w:rPr>
                <w:b/>
                <w:sz w:val="18"/>
                <w:szCs w:val="18"/>
              </w:rPr>
              <w:t>Haemus</w:t>
            </w:r>
            <w:proofErr w:type="spellEnd"/>
            <w:r>
              <w:rPr>
                <w:sz w:val="18"/>
                <w:szCs w:val="18"/>
              </w:rPr>
              <w:t>, -i m.  Balkangebirge</w:t>
            </w:r>
          </w:p>
        </w:tc>
      </w:tr>
      <w:tr w:rsidR="007916EE" w:rsidRPr="007D2EAE" w:rsidTr="0057611F">
        <w:tc>
          <w:tcPr>
            <w:tcW w:w="9639" w:type="dxa"/>
            <w:gridSpan w:val="3"/>
          </w:tcPr>
          <w:p w:rsidR="007916EE" w:rsidRPr="007D2EAE" w:rsidRDefault="007916EE" w:rsidP="00AE15E5">
            <w:pPr>
              <w:tabs>
                <w:tab w:val="left" w:pos="5042"/>
              </w:tabs>
              <w:spacing w:before="100" w:after="100"/>
              <w:jc w:val="both"/>
              <w:rPr>
                <w:i/>
                <w:sz w:val="20"/>
                <w:szCs w:val="20"/>
              </w:rPr>
            </w:pPr>
            <w:r w:rsidRPr="007D2EAE">
              <w:rPr>
                <w:i/>
                <w:sz w:val="20"/>
                <w:szCs w:val="20"/>
              </w:rPr>
              <w:t xml:space="preserve">Weil Orpheus </w:t>
            </w:r>
            <w:r w:rsidR="00861815" w:rsidRPr="007D2EAE">
              <w:rPr>
                <w:i/>
                <w:sz w:val="20"/>
                <w:szCs w:val="20"/>
              </w:rPr>
              <w:t>alle</w:t>
            </w:r>
            <w:r w:rsidRPr="007D2EAE">
              <w:rPr>
                <w:i/>
                <w:sz w:val="20"/>
                <w:szCs w:val="20"/>
              </w:rPr>
              <w:t xml:space="preserve"> Annäherungsversuche der </w:t>
            </w:r>
            <w:r w:rsidR="00861815" w:rsidRPr="007D2EAE">
              <w:rPr>
                <w:i/>
                <w:sz w:val="20"/>
                <w:szCs w:val="20"/>
              </w:rPr>
              <w:t xml:space="preserve">thrakischen </w:t>
            </w:r>
            <w:r w:rsidRPr="007D2EAE">
              <w:rPr>
                <w:i/>
                <w:sz w:val="20"/>
                <w:szCs w:val="20"/>
              </w:rPr>
              <w:t xml:space="preserve">Frauen zurückgewiesen </w:t>
            </w:r>
            <w:r w:rsidR="00861815" w:rsidRPr="007D2EAE">
              <w:rPr>
                <w:i/>
                <w:sz w:val="20"/>
                <w:szCs w:val="20"/>
              </w:rPr>
              <w:t>hat</w:t>
            </w:r>
            <w:r w:rsidRPr="007D2EAE">
              <w:rPr>
                <w:i/>
                <w:sz w:val="20"/>
                <w:szCs w:val="20"/>
              </w:rPr>
              <w:t xml:space="preserve">, ermorden sie ihn </w:t>
            </w:r>
            <w:r w:rsidR="00861815" w:rsidRPr="007D2EAE">
              <w:rPr>
                <w:i/>
                <w:sz w:val="20"/>
                <w:szCs w:val="20"/>
              </w:rPr>
              <w:t xml:space="preserve">auf grausame Art </w:t>
            </w:r>
            <w:r w:rsidRPr="007D2EAE">
              <w:rPr>
                <w:i/>
                <w:sz w:val="20"/>
                <w:szCs w:val="20"/>
              </w:rPr>
              <w:t>während eines Bacchus-Festes. In der Unterwelt macht er sich</w:t>
            </w:r>
            <w:r w:rsidR="00FC5449">
              <w:rPr>
                <w:i/>
                <w:sz w:val="20"/>
                <w:szCs w:val="20"/>
              </w:rPr>
              <w:t xml:space="preserve"> als Schatten</w:t>
            </w:r>
            <w:r w:rsidRPr="007D2EAE">
              <w:rPr>
                <w:i/>
                <w:sz w:val="20"/>
                <w:szCs w:val="20"/>
              </w:rPr>
              <w:t xml:space="preserve"> sofort auf die Suche nach Eurydike.  </w:t>
            </w:r>
          </w:p>
        </w:tc>
      </w:tr>
      <w:tr w:rsidR="007916EE" w:rsidTr="00FC5449">
        <w:trPr>
          <w:trHeight w:val="3901"/>
        </w:trPr>
        <w:tc>
          <w:tcPr>
            <w:tcW w:w="439" w:type="dxa"/>
          </w:tcPr>
          <w:p w:rsidR="007916EE" w:rsidRPr="00967404" w:rsidRDefault="007916EE" w:rsidP="007916EE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5" w:type="dxa"/>
          </w:tcPr>
          <w:p w:rsidR="007916EE" w:rsidRPr="00AE15E5" w:rsidRDefault="007916EE" w:rsidP="00AE15E5">
            <w:pPr>
              <w:spacing w:before="240" w:line="528" w:lineRule="auto"/>
              <w:rPr>
                <w:sz w:val="24"/>
                <w:szCs w:val="24"/>
              </w:rPr>
            </w:pPr>
            <w:r w:rsidRPr="00AE15E5">
              <w:rPr>
                <w:color w:val="333333"/>
                <w:sz w:val="24"/>
                <w:szCs w:val="24"/>
              </w:rPr>
              <w:t xml:space="preserve">Umbra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subit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terras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, et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quae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loca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viderat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ante,</w:t>
            </w:r>
            <w:r w:rsidRPr="00AE15E5">
              <w:rPr>
                <w:color w:val="333333"/>
                <w:sz w:val="24"/>
                <w:szCs w:val="24"/>
              </w:rPr>
              <w:br/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cuncta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recognoscit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quaerensque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per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arva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piorum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br/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invenit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Eurydic</w:t>
            </w:r>
            <w:r w:rsidR="00861815" w:rsidRPr="00AE15E5">
              <w:rPr>
                <w:color w:val="333333"/>
                <w:sz w:val="24"/>
                <w:szCs w:val="24"/>
              </w:rPr>
              <w:t>en</w:t>
            </w:r>
            <w:proofErr w:type="spellEnd"/>
            <w:r w:rsidR="00861815"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61815" w:rsidRPr="00AE15E5">
              <w:rPr>
                <w:color w:val="333333"/>
                <w:sz w:val="24"/>
                <w:szCs w:val="24"/>
              </w:rPr>
              <w:t>cupidisque</w:t>
            </w:r>
            <w:proofErr w:type="spellEnd"/>
            <w:r w:rsidR="00861815"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61815" w:rsidRPr="00AE15E5">
              <w:rPr>
                <w:color w:val="333333"/>
                <w:sz w:val="24"/>
                <w:szCs w:val="24"/>
              </w:rPr>
              <w:t>amplectitur</w:t>
            </w:r>
            <w:proofErr w:type="spellEnd"/>
            <w:r w:rsidR="00861815"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61815" w:rsidRPr="00AE15E5">
              <w:rPr>
                <w:color w:val="333333"/>
                <w:sz w:val="24"/>
                <w:szCs w:val="24"/>
              </w:rPr>
              <w:t>ulnis</w:t>
            </w:r>
            <w:proofErr w:type="spellEnd"/>
            <w:r w:rsidR="00861815" w:rsidRPr="00AE15E5">
              <w:rPr>
                <w:color w:val="333333"/>
                <w:sz w:val="24"/>
                <w:szCs w:val="24"/>
              </w:rPr>
              <w:t>:</w:t>
            </w:r>
            <w:r w:rsidRPr="00AE15E5">
              <w:rPr>
                <w:color w:val="333333"/>
                <w:sz w:val="24"/>
                <w:szCs w:val="24"/>
              </w:rPr>
              <w:br/>
            </w:r>
            <w:proofErr w:type="spellStart"/>
            <w:r w:rsidR="00861815" w:rsidRPr="00AE15E5">
              <w:rPr>
                <w:color w:val="333333"/>
                <w:sz w:val="24"/>
                <w:szCs w:val="24"/>
              </w:rPr>
              <w:t>H</w:t>
            </w:r>
            <w:r w:rsidRPr="00AE15E5">
              <w:rPr>
                <w:color w:val="333333"/>
                <w:sz w:val="24"/>
                <w:szCs w:val="24"/>
              </w:rPr>
              <w:t>ic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modo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coniunctis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spatian</w:t>
            </w:r>
            <w:bookmarkStart w:id="0" w:name="_GoBack"/>
            <w:bookmarkEnd w:id="0"/>
            <w:r w:rsidRPr="00AE15E5">
              <w:rPr>
                <w:color w:val="333333"/>
                <w:sz w:val="24"/>
                <w:szCs w:val="24"/>
              </w:rPr>
              <w:t>tur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passibus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ambo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>,</w:t>
            </w:r>
            <w:r w:rsidRPr="00AE15E5">
              <w:rPr>
                <w:color w:val="333333"/>
                <w:sz w:val="24"/>
                <w:szCs w:val="24"/>
              </w:rPr>
              <w:br/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nunc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praecedentem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sequitur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nunc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praevius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anteit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br/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Eurydicenque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suam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iam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tuto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15E5">
              <w:rPr>
                <w:color w:val="333333"/>
                <w:sz w:val="24"/>
                <w:szCs w:val="24"/>
              </w:rPr>
              <w:t>respicit</w:t>
            </w:r>
            <w:proofErr w:type="spellEnd"/>
            <w:r w:rsidRPr="00AE15E5">
              <w:rPr>
                <w:color w:val="333333"/>
                <w:sz w:val="24"/>
                <w:szCs w:val="24"/>
              </w:rPr>
              <w:t xml:space="preserve"> Orpheus.</w:t>
            </w:r>
            <w:r w:rsidR="00671FE0" w:rsidRPr="00AE15E5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05FC4" w:rsidRPr="00FC5449" w:rsidRDefault="00FC5449" w:rsidP="00FC5449">
            <w:pPr>
              <w:tabs>
                <w:tab w:val="left" w:pos="1024"/>
              </w:tabs>
              <w:spacing w:before="5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subire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subeo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subii</w:t>
            </w:r>
            <w:proofErr w:type="spellEnd"/>
            <w:r>
              <w:rPr>
                <w:sz w:val="18"/>
                <w:szCs w:val="18"/>
              </w:rPr>
              <w:t xml:space="preserve">  unter etwas steigen</w:t>
            </w:r>
          </w:p>
          <w:p w:rsidR="00D05FC4" w:rsidRDefault="00FC5449" w:rsidP="00FC5449">
            <w:pPr>
              <w:tabs>
                <w:tab w:val="left" w:pos="1024"/>
              </w:tabs>
              <w:spacing w:before="5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recognoscere</w:t>
            </w:r>
            <w:proofErr w:type="spellEnd"/>
            <w:r>
              <w:rPr>
                <w:sz w:val="18"/>
                <w:szCs w:val="18"/>
              </w:rPr>
              <w:t>, -o  wiedererkennen</w:t>
            </w:r>
          </w:p>
          <w:p w:rsidR="00FC5449" w:rsidRDefault="00FC5449" w:rsidP="00FC5449">
            <w:pPr>
              <w:tabs>
                <w:tab w:val="left" w:pos="1024"/>
              </w:tabs>
              <w:spacing w:before="5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arvus</w:t>
            </w:r>
            <w:proofErr w:type="spellEnd"/>
            <w:r>
              <w:rPr>
                <w:sz w:val="18"/>
                <w:szCs w:val="18"/>
              </w:rPr>
              <w:t>, -i m.  Gegend</w:t>
            </w:r>
          </w:p>
          <w:p w:rsidR="00FC5449" w:rsidRPr="00EA6DEC" w:rsidRDefault="00FC5449" w:rsidP="00FC5449">
            <w:pPr>
              <w:tabs>
                <w:tab w:val="left" w:pos="1024"/>
              </w:tabs>
              <w:rPr>
                <w:sz w:val="10"/>
                <w:szCs w:val="10"/>
              </w:rPr>
            </w:pPr>
          </w:p>
          <w:p w:rsidR="00FC5449" w:rsidRDefault="00FC5449" w:rsidP="00FC5449">
            <w:pPr>
              <w:tabs>
                <w:tab w:val="left" w:pos="1024"/>
              </w:tabs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amplecti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amplector</w:t>
            </w:r>
            <w:proofErr w:type="spellEnd"/>
            <w:r>
              <w:rPr>
                <w:sz w:val="18"/>
                <w:szCs w:val="18"/>
              </w:rPr>
              <w:t xml:space="preserve">  umarmen</w:t>
            </w:r>
          </w:p>
          <w:p w:rsidR="00FC5449" w:rsidRDefault="00FC5449" w:rsidP="00FC5449">
            <w:pPr>
              <w:tabs>
                <w:tab w:val="left" w:pos="1024"/>
              </w:tabs>
              <w:spacing w:before="5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ulna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 Arm</w:t>
            </w:r>
          </w:p>
          <w:p w:rsidR="00FC5449" w:rsidRDefault="00FC5449" w:rsidP="00FC5449">
            <w:pPr>
              <w:tabs>
                <w:tab w:val="left" w:pos="1024"/>
              </w:tabs>
              <w:spacing w:before="5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coniungere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coniungo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coniunxi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coniunctum</w:t>
            </w:r>
            <w:proofErr w:type="spellEnd"/>
            <w:r>
              <w:rPr>
                <w:sz w:val="18"/>
                <w:szCs w:val="18"/>
              </w:rPr>
              <w:t xml:space="preserve">  verbinden, vereinen</w:t>
            </w:r>
          </w:p>
          <w:p w:rsidR="00FC5449" w:rsidRDefault="00FC5449" w:rsidP="00EA6DEC">
            <w:pPr>
              <w:tabs>
                <w:tab w:val="left" w:pos="1024"/>
              </w:tabs>
              <w:spacing w:before="4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spatiari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spatior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05FC4" w:rsidRPr="00FC5449">
              <w:rPr>
                <w:sz w:val="18"/>
                <w:szCs w:val="18"/>
              </w:rPr>
              <w:t xml:space="preserve"> spazieren gehen </w:t>
            </w:r>
          </w:p>
          <w:p w:rsidR="00FC5449" w:rsidRDefault="00FC5449" w:rsidP="00EA6DEC">
            <w:pPr>
              <w:tabs>
                <w:tab w:val="left" w:pos="1024"/>
              </w:tabs>
              <w:spacing w:before="4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praece</w:t>
            </w:r>
            <w:r w:rsidR="00D05FC4" w:rsidRPr="00072C31">
              <w:rPr>
                <w:b/>
                <w:sz w:val="18"/>
                <w:szCs w:val="18"/>
              </w:rPr>
              <w:t>dere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praecedo</w:t>
            </w:r>
            <w:proofErr w:type="spellEnd"/>
            <w:r w:rsidR="00D05FC4" w:rsidRPr="00FC5449">
              <w:rPr>
                <w:sz w:val="18"/>
                <w:szCs w:val="18"/>
              </w:rPr>
              <w:t xml:space="preserve"> vorausgehen </w:t>
            </w:r>
          </w:p>
          <w:p w:rsidR="00FC5449" w:rsidRDefault="00D05FC4" w:rsidP="00EA6DEC">
            <w:pPr>
              <w:tabs>
                <w:tab w:val="left" w:pos="1024"/>
              </w:tabs>
              <w:spacing w:before="4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praevius</w:t>
            </w:r>
            <w:proofErr w:type="spellEnd"/>
            <w:r w:rsidR="00FC5449">
              <w:rPr>
                <w:sz w:val="18"/>
                <w:szCs w:val="18"/>
              </w:rPr>
              <w:t xml:space="preserve">, a, um  vorausgehend  </w:t>
            </w:r>
          </w:p>
          <w:p w:rsidR="00FC5449" w:rsidRDefault="00FC5449" w:rsidP="00EA6DEC">
            <w:pPr>
              <w:tabs>
                <w:tab w:val="left" w:pos="1024"/>
              </w:tabs>
              <w:spacing w:before="4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antei</w:t>
            </w:r>
            <w:r w:rsidR="00D05FC4" w:rsidRPr="00072C31">
              <w:rPr>
                <w:b/>
                <w:sz w:val="18"/>
                <w:szCs w:val="18"/>
              </w:rPr>
              <w:t>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anteeo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05FC4" w:rsidRPr="00FC5449">
              <w:rPr>
                <w:sz w:val="18"/>
                <w:szCs w:val="18"/>
              </w:rPr>
              <w:t xml:space="preserve"> vorangehen</w:t>
            </w:r>
          </w:p>
          <w:p w:rsidR="007916EE" w:rsidRPr="00280E9C" w:rsidRDefault="00D05FC4" w:rsidP="00EA6DEC">
            <w:pPr>
              <w:tabs>
                <w:tab w:val="left" w:pos="1024"/>
              </w:tabs>
              <w:spacing w:before="40"/>
              <w:rPr>
                <w:sz w:val="18"/>
                <w:szCs w:val="18"/>
              </w:rPr>
            </w:pPr>
            <w:proofErr w:type="spellStart"/>
            <w:r w:rsidRPr="00072C31">
              <w:rPr>
                <w:b/>
                <w:sz w:val="18"/>
                <w:szCs w:val="18"/>
              </w:rPr>
              <w:t>t</w:t>
            </w:r>
            <w:r w:rsidR="00FC5449" w:rsidRPr="00072C31">
              <w:rPr>
                <w:b/>
                <w:sz w:val="18"/>
                <w:szCs w:val="18"/>
              </w:rPr>
              <w:t>u</w:t>
            </w:r>
            <w:r w:rsidRPr="00072C31">
              <w:rPr>
                <w:b/>
                <w:sz w:val="18"/>
                <w:szCs w:val="18"/>
              </w:rPr>
              <w:t>tus</w:t>
            </w:r>
            <w:proofErr w:type="spellEnd"/>
            <w:r w:rsidR="00072C31">
              <w:rPr>
                <w:sz w:val="18"/>
                <w:szCs w:val="18"/>
              </w:rPr>
              <w:t xml:space="preserve">, a, um </w:t>
            </w:r>
            <w:r w:rsidRPr="00FC5449">
              <w:rPr>
                <w:sz w:val="18"/>
                <w:szCs w:val="18"/>
              </w:rPr>
              <w:t xml:space="preserve"> gefahrlos  </w:t>
            </w:r>
          </w:p>
        </w:tc>
      </w:tr>
    </w:tbl>
    <w:p w:rsidR="00B92B29" w:rsidRDefault="00B92B29" w:rsidP="00EA6DEC">
      <w:pPr>
        <w:spacing w:after="0"/>
        <w:rPr>
          <w:b/>
          <w:sz w:val="24"/>
          <w:szCs w:val="24"/>
        </w:rPr>
      </w:pPr>
    </w:p>
    <w:p w:rsidR="000552A7" w:rsidRPr="00EA6DEC" w:rsidRDefault="00EA6DEC" w:rsidP="00EA6DEC">
      <w:pPr>
        <w:spacing w:after="80"/>
        <w:jc w:val="both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Interpretationsaufgaben:</w:t>
      </w:r>
    </w:p>
    <w:p w:rsidR="00EA6DEC" w:rsidRDefault="00EA6DEC" w:rsidP="00EA6DEC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Nehmen Sie Stellung: Besiegt Orpheus‘ Liebe letztendlich den Tod?</w:t>
      </w:r>
    </w:p>
    <w:p w:rsidR="00EA6DEC" w:rsidRPr="00EA6DEC" w:rsidRDefault="00EA6DEC" w:rsidP="00EA6DEC">
      <w:pPr>
        <w:pStyle w:val="Listenabsatz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Bewerten Sie die Geschichte von Orpheus und Eurydike in Bezug auf das Thema „Menschen überwinden die Grenze zum Göttlichen“!</w:t>
      </w:r>
    </w:p>
    <w:sectPr w:rsidR="00EA6DEC" w:rsidRPr="00EA6DEC" w:rsidSect="00EA6DEC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92" w:rsidRDefault="00B61092" w:rsidP="007916EE">
      <w:pPr>
        <w:spacing w:after="0" w:line="240" w:lineRule="auto"/>
      </w:pPr>
      <w:r>
        <w:separator/>
      </w:r>
    </w:p>
  </w:endnote>
  <w:endnote w:type="continuationSeparator" w:id="0">
    <w:p w:rsidR="00B61092" w:rsidRDefault="00B61092" w:rsidP="0079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92" w:rsidRDefault="00B61092" w:rsidP="007916EE">
      <w:pPr>
        <w:spacing w:after="0" w:line="240" w:lineRule="auto"/>
      </w:pPr>
      <w:r>
        <w:separator/>
      </w:r>
    </w:p>
  </w:footnote>
  <w:footnote w:type="continuationSeparator" w:id="0">
    <w:p w:rsidR="00B61092" w:rsidRDefault="00B61092" w:rsidP="0079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6C81"/>
    <w:multiLevelType w:val="hybridMultilevel"/>
    <w:tmpl w:val="05BA2B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0"/>
    <w:rsid w:val="00014311"/>
    <w:rsid w:val="00033934"/>
    <w:rsid w:val="000552A7"/>
    <w:rsid w:val="0006123B"/>
    <w:rsid w:val="00072C31"/>
    <w:rsid w:val="000A258A"/>
    <w:rsid w:val="001045C7"/>
    <w:rsid w:val="00163B25"/>
    <w:rsid w:val="00195E26"/>
    <w:rsid w:val="00196047"/>
    <w:rsid w:val="001A160D"/>
    <w:rsid w:val="00217BC2"/>
    <w:rsid w:val="00243AB4"/>
    <w:rsid w:val="0028001E"/>
    <w:rsid w:val="00280E9C"/>
    <w:rsid w:val="00287434"/>
    <w:rsid w:val="002A58F8"/>
    <w:rsid w:val="002B4558"/>
    <w:rsid w:val="003014FA"/>
    <w:rsid w:val="0037513D"/>
    <w:rsid w:val="003C0516"/>
    <w:rsid w:val="004B7892"/>
    <w:rsid w:val="004E4E27"/>
    <w:rsid w:val="00520D5F"/>
    <w:rsid w:val="00541AA1"/>
    <w:rsid w:val="00566D0D"/>
    <w:rsid w:val="00574251"/>
    <w:rsid w:val="005E07C4"/>
    <w:rsid w:val="005F3B74"/>
    <w:rsid w:val="0061772F"/>
    <w:rsid w:val="00671FE0"/>
    <w:rsid w:val="006A1D2E"/>
    <w:rsid w:val="007916EE"/>
    <w:rsid w:val="007D2EAE"/>
    <w:rsid w:val="00861815"/>
    <w:rsid w:val="00881579"/>
    <w:rsid w:val="008B58D7"/>
    <w:rsid w:val="00913ABD"/>
    <w:rsid w:val="00923AB0"/>
    <w:rsid w:val="00926AD5"/>
    <w:rsid w:val="009416E6"/>
    <w:rsid w:val="009428DF"/>
    <w:rsid w:val="00967404"/>
    <w:rsid w:val="009B7309"/>
    <w:rsid w:val="009B7BF1"/>
    <w:rsid w:val="00A067EA"/>
    <w:rsid w:val="00A10F75"/>
    <w:rsid w:val="00A73D45"/>
    <w:rsid w:val="00A94552"/>
    <w:rsid w:val="00A94C4B"/>
    <w:rsid w:val="00AD231E"/>
    <w:rsid w:val="00AE15E5"/>
    <w:rsid w:val="00B057C4"/>
    <w:rsid w:val="00B61092"/>
    <w:rsid w:val="00B81A85"/>
    <w:rsid w:val="00B92B29"/>
    <w:rsid w:val="00B9578F"/>
    <w:rsid w:val="00C1299E"/>
    <w:rsid w:val="00C17D6A"/>
    <w:rsid w:val="00C436A5"/>
    <w:rsid w:val="00C624D9"/>
    <w:rsid w:val="00D05FC4"/>
    <w:rsid w:val="00D20CDD"/>
    <w:rsid w:val="00D71355"/>
    <w:rsid w:val="00D80322"/>
    <w:rsid w:val="00DA2AFE"/>
    <w:rsid w:val="00DB2FF0"/>
    <w:rsid w:val="00DC3675"/>
    <w:rsid w:val="00DF4E0F"/>
    <w:rsid w:val="00E67AF6"/>
    <w:rsid w:val="00EA11C1"/>
    <w:rsid w:val="00EA6DEC"/>
    <w:rsid w:val="00EB57F4"/>
    <w:rsid w:val="00EE35CC"/>
    <w:rsid w:val="00EF3FDB"/>
    <w:rsid w:val="00EF5A5D"/>
    <w:rsid w:val="00F35E3B"/>
    <w:rsid w:val="00FA22A3"/>
    <w:rsid w:val="00FA2AC2"/>
    <w:rsid w:val="00FC5449"/>
    <w:rsid w:val="00FD0CB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T. Beißner</cp:lastModifiedBy>
  <cp:revision>9</cp:revision>
  <cp:lastPrinted>2017-10-11T21:29:00Z</cp:lastPrinted>
  <dcterms:created xsi:type="dcterms:W3CDTF">2018-12-22T16:09:00Z</dcterms:created>
  <dcterms:modified xsi:type="dcterms:W3CDTF">2019-01-01T15:50:00Z</dcterms:modified>
</cp:coreProperties>
</file>