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Lernwortschatz zu </w:t>
      </w:r>
      <w:r>
        <w:rPr>
          <w:b/>
          <w:bCs/>
          <w:i/>
          <w:iCs/>
          <w:sz w:val="32"/>
          <w:szCs w:val="32"/>
        </w:rPr>
        <w:t>Tristia</w:t>
      </w:r>
      <w:r>
        <w:rPr>
          <w:b/>
          <w:bCs/>
          <w:sz w:val="32"/>
          <w:szCs w:val="32"/>
        </w:rPr>
        <w:t xml:space="preserve"> I 3, 27-40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921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5501"/>
      </w:tblGrid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quiescere, quiesco, quievi, quietum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(aus)ruhen, schlafen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vox, vocis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Stimme, Äußerung, Laut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homo, hominis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canis, canis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luna, ae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nocturnus,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nächtlich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hoch, tief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regere, rego, rexi, rectum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beherrschen, leiten, lenken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equus, i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Pferd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suspicari, suspicor, suspicatus sum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vermuten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cernere, cerno, crevi, cretum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sehen, bemerken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frustra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vergeblich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numen, numinis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Gottheit, göttlicher Wille, göttliches Wesen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habitare, habito, habitavi, habitatum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bewohnen, wohnen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sedes, sedis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Platz, Sitz, Wohnsitz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inquam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sag(t)e ich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-que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numquam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niemals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videre, video, vidi, visum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sehen, darauf achten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quamquam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obwohl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 </w:t>
            </w:r>
            <w:r>
              <w:rPr>
                <w:i/>
                <w:sz w:val="28"/>
                <w:szCs w:val="28"/>
              </w:rPr>
              <w:t>+ Akk.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hinter, nach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vulnus, vulneris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Wunde, militärischer Verlust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sumere, sumo, sumpsi, sumptum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nehmen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odium, odii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Hass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fuga, ae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Flucht, Exil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 </w:t>
            </w:r>
            <w:r>
              <w:rPr>
                <w:i/>
                <w:sz w:val="28"/>
                <w:szCs w:val="28"/>
              </w:rPr>
              <w:t>+ Abl.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or, anstelle von, für; entsprechend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culpa, ae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Schuld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 </w:t>
            </w:r>
            <w:r>
              <w:rPr>
                <w:i/>
                <w:sz w:val="28"/>
                <w:szCs w:val="28"/>
              </w:rPr>
              <w:t>+ Konj.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dass nicht, damit nicht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scelus, sceleris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Verbrechen; Schurke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putare, puto, putavi, putatum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glauben, meinen, </w:t>
            </w:r>
            <w:r>
              <w:rPr>
                <w:i/>
                <w:sz w:val="28"/>
                <w:szCs w:val="28"/>
              </w:rPr>
              <w:t>+ dopp. Akk.</w:t>
            </w:r>
            <w:r>
              <w:rPr>
                <w:sz w:val="28"/>
                <w:szCs w:val="28"/>
              </w:rPr>
              <w:t xml:space="preserve"> halten für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 </w:t>
            </w:r>
            <w:r>
              <w:rPr>
                <w:i/>
                <w:sz w:val="28"/>
                <w:szCs w:val="28"/>
              </w:rPr>
              <w:t>+ Konj.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(so) dass, damit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ihr; euch </w:t>
            </w:r>
            <w:r>
              <w:rPr>
                <w:i/>
                <w:sz w:val="28"/>
                <w:szCs w:val="28"/>
              </w:rPr>
              <w:t>(Akk)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scire, scio, sci(v)i, scitum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kennen, verstehen, wissen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poena, ae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Strafe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quoque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sentire, sentio, sensi, sensum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fühlen, meinen, wahrnehmen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auctor, auctoris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Urheber, Verfasser, Anführer, Gründer, Ratgeber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miser, misera, miserum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arm, erbärmlich, unglücklich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2b7b"/>
    <w:pPr>
      <w:widowControl/>
      <w:bidi w:val="0"/>
      <w:jc w:val="left"/>
    </w:pPr>
    <w:rPr>
      <w:rFonts w:ascii="Arial" w:hAnsi="Arial" w:eastAsia="SimSun" w:cs="Lucida Sans"/>
      <w:color w:val="auto"/>
      <w:sz w:val="24"/>
      <w:szCs w:val="24"/>
      <w:lang w:eastAsia="zh-CN" w:bidi="hi-IN"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 w:customStyle="1">
    <w:name w:val="Tabelleninhalt"/>
    <w:basedOn w:val="Normal"/>
    <w:qFormat/>
    <w:rsid w:val="001d2b7b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LibreOffice/5.3.6.1$Windows_x86 LibreOffice_project/686f202eff87ef707079aeb7f485847613344eb7</Application>
  <Pages>2</Pages>
  <Words>191</Words>
  <Characters>1209</Characters>
  <CharactersWithSpaces>1398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2018-01-02T18:24:00Z</dcterms:created>
  <dc:creator>Ute Glanert</dc:creator>
  <dc:description/>
  <dc:language>de-DE</dc:language>
  <cp:lastModifiedBy/>
  <cp:lastPrinted>2018-01-01T18:01:00Z</cp:lastPrinted>
  <dcterms:modified xsi:type="dcterms:W3CDTF">2018-03-10T12:19:39Z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